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581" w:rsidRDefault="00677BB9" w:rsidP="008C0581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Центр</w:t>
      </w:r>
      <w:r w:rsidR="008C0581" w:rsidRPr="008C0581">
        <w:rPr>
          <w:rFonts w:ascii="Times New Roman" w:hAnsi="Times New Roman" w:cs="Times New Roman"/>
          <w:sz w:val="28"/>
          <w:szCs w:val="28"/>
          <w:u w:val="single"/>
        </w:rPr>
        <w:t xml:space="preserve"> поддержки образования «Светоч»  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</w:t>
      </w:r>
      <w:r w:rsidR="008C0581" w:rsidRPr="008C0581">
        <w:rPr>
          <w:rFonts w:ascii="Times New Roman" w:hAnsi="Times New Roman" w:cs="Times New Roman"/>
          <w:sz w:val="28"/>
          <w:szCs w:val="28"/>
          <w:u w:val="single"/>
        </w:rPr>
        <w:t xml:space="preserve">Централизованная библиотечная система </w:t>
      </w:r>
      <w:proofErr w:type="gramStart"/>
      <w:r w:rsidR="008C0581" w:rsidRPr="008C0581">
        <w:rPr>
          <w:rFonts w:ascii="Times New Roman" w:hAnsi="Times New Roman" w:cs="Times New Roman"/>
          <w:sz w:val="28"/>
          <w:szCs w:val="28"/>
          <w:u w:val="single"/>
        </w:rPr>
        <w:t>г</w:t>
      </w:r>
      <w:proofErr w:type="gramEnd"/>
      <w:r w:rsidR="008C0581" w:rsidRPr="008C0581">
        <w:rPr>
          <w:rFonts w:ascii="Times New Roman" w:hAnsi="Times New Roman" w:cs="Times New Roman"/>
          <w:sz w:val="28"/>
          <w:szCs w:val="28"/>
          <w:u w:val="single"/>
        </w:rPr>
        <w:t>.о. Лобня</w:t>
      </w:r>
    </w:p>
    <w:p w:rsidR="008C0581" w:rsidRPr="008C0581" w:rsidRDefault="008C0581" w:rsidP="008C0581">
      <w:pPr>
        <w:jc w:val="center"/>
        <w:rPr>
          <w:rFonts w:ascii="Times New Roman" w:hAnsi="Times New Roman" w:cs="Times New Roman"/>
          <w:sz w:val="36"/>
          <w:szCs w:val="36"/>
        </w:rPr>
      </w:pPr>
      <w:r w:rsidRPr="008C0581">
        <w:rPr>
          <w:rFonts w:ascii="Times New Roman" w:hAnsi="Times New Roman" w:cs="Times New Roman"/>
          <w:sz w:val="36"/>
          <w:szCs w:val="36"/>
          <w:lang w:val="en-US"/>
        </w:rPr>
        <w:t>III</w:t>
      </w:r>
      <w:r w:rsidRPr="00677BB9">
        <w:rPr>
          <w:rFonts w:ascii="Times New Roman" w:hAnsi="Times New Roman" w:cs="Times New Roman"/>
          <w:sz w:val="36"/>
          <w:szCs w:val="36"/>
        </w:rPr>
        <w:t xml:space="preserve"> </w:t>
      </w:r>
      <w:r w:rsidR="008349AB">
        <w:rPr>
          <w:rFonts w:ascii="Times New Roman" w:hAnsi="Times New Roman" w:cs="Times New Roman"/>
          <w:sz w:val="36"/>
          <w:szCs w:val="36"/>
        </w:rPr>
        <w:t xml:space="preserve">Международные </w:t>
      </w:r>
      <w:r w:rsidRPr="008C0581">
        <w:rPr>
          <w:rFonts w:ascii="Times New Roman" w:hAnsi="Times New Roman" w:cs="Times New Roman"/>
          <w:sz w:val="36"/>
          <w:szCs w:val="36"/>
        </w:rPr>
        <w:t>Семейные чтения</w:t>
      </w:r>
    </w:p>
    <w:p w:rsidR="008C0581" w:rsidRDefault="008C0581" w:rsidP="008C0581">
      <w:pPr>
        <w:jc w:val="center"/>
        <w:rPr>
          <w:rFonts w:ascii="Times New Roman" w:hAnsi="Times New Roman" w:cs="Times New Roman"/>
          <w:sz w:val="36"/>
          <w:szCs w:val="36"/>
        </w:rPr>
      </w:pPr>
      <w:r w:rsidRPr="008C0581">
        <w:rPr>
          <w:rFonts w:ascii="Times New Roman" w:hAnsi="Times New Roman" w:cs="Times New Roman"/>
          <w:sz w:val="36"/>
          <w:szCs w:val="36"/>
        </w:rPr>
        <w:t xml:space="preserve">Положение </w:t>
      </w:r>
    </w:p>
    <w:p w:rsidR="004510B3" w:rsidRDefault="008C0581" w:rsidP="008C05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20247">
        <w:rPr>
          <w:rFonts w:ascii="Times New Roman" w:hAnsi="Times New Roman" w:cs="Times New Roman"/>
          <w:b/>
          <w:sz w:val="28"/>
          <w:szCs w:val="28"/>
        </w:rPr>
        <w:t>Семейные чтения</w:t>
      </w:r>
      <w:r>
        <w:rPr>
          <w:rFonts w:ascii="Times New Roman" w:hAnsi="Times New Roman" w:cs="Times New Roman"/>
          <w:sz w:val="28"/>
          <w:szCs w:val="28"/>
        </w:rPr>
        <w:t xml:space="preserve"> – проект социального назначения, развивающийся на основе лучших традиций организации массового чтения, адресован широкому кругу участников.  </w:t>
      </w:r>
      <w:r w:rsidR="004510B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</w:p>
    <w:p w:rsidR="004510B3" w:rsidRDefault="004510B3" w:rsidP="008C05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Семейные чтения принципиально отличаются от конференций, потому что обращают внимание, в первую очередь, на живое чтение, на конкретные произведения и их развивающие возможности за страницами книги. </w:t>
      </w:r>
    </w:p>
    <w:p w:rsidR="004510B3" w:rsidRDefault="004510B3" w:rsidP="008C05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Семейные чтения приурочены к Международному дню </w:t>
      </w:r>
      <w:proofErr w:type="spellStart"/>
      <w:r>
        <w:rPr>
          <w:rFonts w:ascii="Times New Roman" w:hAnsi="Times New Roman" w:cs="Times New Roman"/>
          <w:sz w:val="28"/>
          <w:szCs w:val="28"/>
        </w:rPr>
        <w:t>книгодарения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который отмечается 14 февраля. </w:t>
      </w:r>
      <w:r w:rsidR="000B77D0">
        <w:rPr>
          <w:rFonts w:ascii="Times New Roman" w:hAnsi="Times New Roman" w:cs="Times New Roman"/>
          <w:sz w:val="28"/>
          <w:szCs w:val="28"/>
        </w:rPr>
        <w:t xml:space="preserve">В новом сезоне событие </w:t>
      </w:r>
      <w:r w:rsidR="00ED1B04">
        <w:rPr>
          <w:rFonts w:ascii="Times New Roman" w:hAnsi="Times New Roman" w:cs="Times New Roman"/>
          <w:sz w:val="28"/>
          <w:szCs w:val="28"/>
        </w:rPr>
        <w:t>выходит за рамки одного дня и будет проходить в период с 14 по 21 февраля 2021 года</w:t>
      </w:r>
      <w:r w:rsidR="000D1CE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20247" w:rsidRDefault="00320247" w:rsidP="008C05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F41AD">
        <w:rPr>
          <w:rFonts w:ascii="Times New Roman" w:hAnsi="Times New Roman" w:cs="Times New Roman"/>
          <w:sz w:val="28"/>
          <w:szCs w:val="28"/>
          <w:u w:val="single"/>
        </w:rPr>
        <w:t>Цели</w:t>
      </w:r>
      <w:r w:rsidRPr="00320247">
        <w:rPr>
          <w:rFonts w:ascii="Times New Roman" w:hAnsi="Times New Roman" w:cs="Times New Roman"/>
          <w:sz w:val="28"/>
          <w:szCs w:val="28"/>
          <w:u w:val="single"/>
        </w:rPr>
        <w:t xml:space="preserve"> проекта:</w:t>
      </w:r>
      <w:r>
        <w:rPr>
          <w:rFonts w:ascii="Times New Roman" w:hAnsi="Times New Roman" w:cs="Times New Roman"/>
          <w:sz w:val="28"/>
          <w:szCs w:val="28"/>
        </w:rPr>
        <w:t xml:space="preserve"> сплочение семьи, </w:t>
      </w:r>
      <w:r w:rsidR="008349AB">
        <w:rPr>
          <w:rFonts w:ascii="Times New Roman" w:hAnsi="Times New Roman" w:cs="Times New Roman"/>
          <w:sz w:val="28"/>
          <w:szCs w:val="28"/>
        </w:rPr>
        <w:t xml:space="preserve">связь поколений, </w:t>
      </w:r>
      <w:r>
        <w:rPr>
          <w:rFonts w:ascii="Times New Roman" w:hAnsi="Times New Roman" w:cs="Times New Roman"/>
          <w:sz w:val="28"/>
          <w:szCs w:val="28"/>
        </w:rPr>
        <w:t xml:space="preserve">повышение общекультурного уровня, гармоничное развитие личности, воспитание потребности к творческим преобразованиям </w:t>
      </w:r>
      <w:r w:rsidR="00C15ABF">
        <w:rPr>
          <w:rFonts w:ascii="Times New Roman" w:hAnsi="Times New Roman" w:cs="Times New Roman"/>
          <w:sz w:val="28"/>
          <w:szCs w:val="28"/>
        </w:rPr>
        <w:t xml:space="preserve">и созиданию </w:t>
      </w:r>
      <w:r w:rsidR="000D1CE3">
        <w:rPr>
          <w:rFonts w:ascii="Times New Roman" w:hAnsi="Times New Roman" w:cs="Times New Roman"/>
          <w:sz w:val="28"/>
          <w:szCs w:val="28"/>
        </w:rPr>
        <w:t>на основе улучшения</w:t>
      </w:r>
      <w:r w:rsidR="00677BB9">
        <w:rPr>
          <w:rFonts w:ascii="Times New Roman" w:hAnsi="Times New Roman" w:cs="Times New Roman"/>
          <w:sz w:val="28"/>
          <w:szCs w:val="28"/>
        </w:rPr>
        <w:t xml:space="preserve"> качества чтения </w:t>
      </w:r>
      <w:r>
        <w:rPr>
          <w:rFonts w:ascii="Times New Roman" w:hAnsi="Times New Roman" w:cs="Times New Roman"/>
          <w:sz w:val="28"/>
          <w:szCs w:val="28"/>
        </w:rPr>
        <w:t xml:space="preserve">и, как следствие, </w:t>
      </w:r>
      <w:r w:rsidR="00677BB9">
        <w:rPr>
          <w:rFonts w:ascii="Times New Roman" w:hAnsi="Times New Roman" w:cs="Times New Roman"/>
          <w:sz w:val="28"/>
          <w:szCs w:val="28"/>
        </w:rPr>
        <w:t>повышение уровня образованности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20247" w:rsidRDefault="00320247" w:rsidP="008C05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20247">
        <w:rPr>
          <w:rFonts w:ascii="Times New Roman" w:hAnsi="Times New Roman" w:cs="Times New Roman"/>
          <w:sz w:val="28"/>
          <w:szCs w:val="28"/>
          <w:u w:val="single"/>
        </w:rPr>
        <w:t xml:space="preserve">Задачи проекта: </w:t>
      </w: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1F53E6">
        <w:rPr>
          <w:rFonts w:ascii="Times New Roman" w:hAnsi="Times New Roman" w:cs="Times New Roman"/>
          <w:sz w:val="28"/>
          <w:szCs w:val="28"/>
        </w:rPr>
        <w:t xml:space="preserve">развитие и </w:t>
      </w:r>
      <w:r>
        <w:rPr>
          <w:rFonts w:ascii="Times New Roman" w:hAnsi="Times New Roman" w:cs="Times New Roman"/>
          <w:sz w:val="28"/>
          <w:szCs w:val="28"/>
        </w:rPr>
        <w:t xml:space="preserve">закрепление традиции чтения в кругу семьи; </w:t>
      </w:r>
    </w:p>
    <w:p w:rsidR="00C15ABF" w:rsidRDefault="00320247" w:rsidP="008C05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0B77D0">
        <w:rPr>
          <w:rFonts w:ascii="Times New Roman" w:hAnsi="Times New Roman" w:cs="Times New Roman"/>
          <w:sz w:val="28"/>
          <w:szCs w:val="28"/>
        </w:rPr>
        <w:t xml:space="preserve">        2) </w:t>
      </w:r>
      <w:r>
        <w:rPr>
          <w:rFonts w:ascii="Times New Roman" w:hAnsi="Times New Roman" w:cs="Times New Roman"/>
          <w:sz w:val="28"/>
          <w:szCs w:val="28"/>
        </w:rPr>
        <w:t>организация взаимодействия</w:t>
      </w:r>
      <w:r w:rsidR="000B77D0">
        <w:rPr>
          <w:rFonts w:ascii="Times New Roman" w:hAnsi="Times New Roman" w:cs="Times New Roman"/>
          <w:sz w:val="28"/>
          <w:szCs w:val="28"/>
        </w:rPr>
        <w:t xml:space="preserve"> читательских клубов</w:t>
      </w:r>
      <w:r w:rsidR="00C15ABF">
        <w:rPr>
          <w:rFonts w:ascii="Times New Roman" w:hAnsi="Times New Roman" w:cs="Times New Roman"/>
          <w:sz w:val="28"/>
          <w:szCs w:val="28"/>
        </w:rPr>
        <w:t>;</w:t>
      </w:r>
    </w:p>
    <w:p w:rsidR="000D1CE3" w:rsidRDefault="00C15ABF" w:rsidP="008C05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0B77D0">
        <w:rPr>
          <w:rFonts w:ascii="Times New Roman" w:hAnsi="Times New Roman" w:cs="Times New Roman"/>
          <w:sz w:val="28"/>
          <w:szCs w:val="28"/>
        </w:rPr>
        <w:t xml:space="preserve">       3) возрождение</w:t>
      </w:r>
      <w:r w:rsidR="001F53E6">
        <w:rPr>
          <w:rFonts w:ascii="Times New Roman" w:hAnsi="Times New Roman" w:cs="Times New Roman"/>
          <w:sz w:val="28"/>
          <w:szCs w:val="28"/>
        </w:rPr>
        <w:t xml:space="preserve"> </w:t>
      </w:r>
      <w:r w:rsidR="00677BB9">
        <w:rPr>
          <w:rFonts w:ascii="Times New Roman" w:hAnsi="Times New Roman" w:cs="Times New Roman"/>
          <w:sz w:val="28"/>
          <w:szCs w:val="28"/>
        </w:rPr>
        <w:t>литературного</w:t>
      </w:r>
      <w:r w:rsidR="000D1CE3">
        <w:rPr>
          <w:rFonts w:ascii="Times New Roman" w:hAnsi="Times New Roman" w:cs="Times New Roman"/>
          <w:sz w:val="28"/>
          <w:szCs w:val="28"/>
        </w:rPr>
        <w:t xml:space="preserve"> чтения в ОУ</w:t>
      </w:r>
      <w:r w:rsidR="005029D2">
        <w:rPr>
          <w:rFonts w:ascii="Times New Roman" w:hAnsi="Times New Roman" w:cs="Times New Roman"/>
          <w:sz w:val="28"/>
          <w:szCs w:val="28"/>
        </w:rPr>
        <w:t xml:space="preserve"> и ДОУ</w:t>
      </w:r>
      <w:r w:rsidR="000D1CE3">
        <w:rPr>
          <w:rFonts w:ascii="Times New Roman" w:hAnsi="Times New Roman" w:cs="Times New Roman"/>
          <w:sz w:val="28"/>
          <w:szCs w:val="28"/>
        </w:rPr>
        <w:t>;</w:t>
      </w:r>
    </w:p>
    <w:p w:rsidR="000D1CE3" w:rsidRDefault="000D1CE3" w:rsidP="008C05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4)</w:t>
      </w:r>
      <w:r w:rsidR="00677BB9">
        <w:rPr>
          <w:rFonts w:ascii="Times New Roman" w:hAnsi="Times New Roman" w:cs="Times New Roman"/>
          <w:sz w:val="28"/>
          <w:szCs w:val="28"/>
        </w:rPr>
        <w:t xml:space="preserve"> повышение качества</w:t>
      </w:r>
      <w:r w:rsidR="001F53E6">
        <w:rPr>
          <w:rFonts w:ascii="Times New Roman" w:hAnsi="Times New Roman" w:cs="Times New Roman"/>
          <w:sz w:val="28"/>
          <w:szCs w:val="28"/>
        </w:rPr>
        <w:t xml:space="preserve"> </w:t>
      </w:r>
      <w:r w:rsidR="005029D2">
        <w:rPr>
          <w:rFonts w:ascii="Times New Roman" w:hAnsi="Times New Roman" w:cs="Times New Roman"/>
          <w:sz w:val="28"/>
          <w:szCs w:val="28"/>
        </w:rPr>
        <w:t>чтения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77BB9" w:rsidRDefault="000D1CE3" w:rsidP="008C05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5) литературное просвещение</w:t>
      </w:r>
    </w:p>
    <w:p w:rsidR="009F68E9" w:rsidRDefault="00677BB9" w:rsidP="00677B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К участию в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677B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Семейных чтениях пригл</w:t>
      </w:r>
      <w:r w:rsidR="009F68E9">
        <w:rPr>
          <w:rFonts w:ascii="Times New Roman" w:hAnsi="Times New Roman" w:cs="Times New Roman"/>
          <w:sz w:val="28"/>
          <w:szCs w:val="28"/>
        </w:rPr>
        <w:t>ашаются лаур</w:t>
      </w:r>
      <w:r w:rsidR="008349AB">
        <w:rPr>
          <w:rFonts w:ascii="Times New Roman" w:hAnsi="Times New Roman" w:cs="Times New Roman"/>
          <w:sz w:val="28"/>
          <w:szCs w:val="28"/>
        </w:rPr>
        <w:t>еаты предыдущих Семейных ч</w:t>
      </w:r>
      <w:r w:rsidR="009F68E9">
        <w:rPr>
          <w:rFonts w:ascii="Times New Roman" w:hAnsi="Times New Roman" w:cs="Times New Roman"/>
          <w:sz w:val="28"/>
          <w:szCs w:val="28"/>
        </w:rPr>
        <w:t>тений, семьи с детьми, родители, библиотекари, воспитатели, учителя, организаторы культурного досуга, детские и молодёжные  коллективы, творческие объединения, общественные организации, деятели культуры и спорта, журналисты и все неравнодушные люди.</w:t>
      </w:r>
    </w:p>
    <w:p w:rsidR="009F68E9" w:rsidRDefault="009F68E9" w:rsidP="00677B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Формат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9F68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Семейных чтений предоставляет возможность для личного, сем</w:t>
      </w:r>
      <w:r w:rsidR="008349AB">
        <w:rPr>
          <w:rFonts w:ascii="Times New Roman" w:hAnsi="Times New Roman" w:cs="Times New Roman"/>
          <w:sz w:val="28"/>
          <w:szCs w:val="28"/>
        </w:rPr>
        <w:t>ейного и коллективного участия граждан всех регионов Российской Федерации, стран СНГ и дальнего зарубежья.</w:t>
      </w:r>
    </w:p>
    <w:p w:rsidR="00677BB9" w:rsidRDefault="008349AB" w:rsidP="008C05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Программа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8349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Семейных чтений</w:t>
      </w:r>
      <w:r w:rsidR="00C33726">
        <w:rPr>
          <w:rFonts w:ascii="Times New Roman" w:hAnsi="Times New Roman" w:cs="Times New Roman"/>
          <w:sz w:val="28"/>
          <w:szCs w:val="28"/>
        </w:rPr>
        <w:t xml:space="preserve"> предусматривает различные варианты проведения: </w:t>
      </w:r>
      <w:r w:rsidR="00C33726">
        <w:rPr>
          <w:rFonts w:ascii="Times New Roman" w:hAnsi="Times New Roman" w:cs="Times New Roman"/>
          <w:b/>
          <w:sz w:val="28"/>
          <w:szCs w:val="28"/>
        </w:rPr>
        <w:t>оч</w:t>
      </w:r>
      <w:r w:rsidR="0090439B">
        <w:rPr>
          <w:rFonts w:ascii="Times New Roman" w:hAnsi="Times New Roman" w:cs="Times New Roman"/>
          <w:b/>
          <w:sz w:val="28"/>
          <w:szCs w:val="28"/>
        </w:rPr>
        <w:t>ный</w:t>
      </w:r>
      <w:r w:rsidR="00C33726" w:rsidRPr="00C337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3726">
        <w:rPr>
          <w:rFonts w:ascii="Times New Roman" w:hAnsi="Times New Roman" w:cs="Times New Roman"/>
          <w:sz w:val="28"/>
          <w:szCs w:val="28"/>
        </w:rPr>
        <w:t>(</w:t>
      </w:r>
      <w:r w:rsidR="00C33726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="00C33726" w:rsidRPr="00C33726">
        <w:rPr>
          <w:rFonts w:ascii="Times New Roman" w:hAnsi="Times New Roman" w:cs="Times New Roman"/>
          <w:sz w:val="28"/>
          <w:szCs w:val="28"/>
        </w:rPr>
        <w:t>-</w:t>
      </w:r>
      <w:r w:rsidR="00C33726">
        <w:rPr>
          <w:rFonts w:ascii="Times New Roman" w:hAnsi="Times New Roman" w:cs="Times New Roman"/>
          <w:sz w:val="28"/>
          <w:szCs w:val="28"/>
          <w:lang w:val="en-US"/>
        </w:rPr>
        <w:t>line</w:t>
      </w:r>
      <w:r w:rsidR="00C33726">
        <w:rPr>
          <w:rFonts w:ascii="Times New Roman" w:hAnsi="Times New Roman" w:cs="Times New Roman"/>
          <w:sz w:val="28"/>
          <w:szCs w:val="28"/>
        </w:rPr>
        <w:t xml:space="preserve">), </w:t>
      </w:r>
      <w:r w:rsidR="00C33726" w:rsidRPr="00C33726">
        <w:rPr>
          <w:rFonts w:ascii="Times New Roman" w:hAnsi="Times New Roman" w:cs="Times New Roman"/>
          <w:b/>
          <w:sz w:val="28"/>
          <w:szCs w:val="28"/>
        </w:rPr>
        <w:t>удалённ</w:t>
      </w:r>
      <w:r w:rsidR="0090439B">
        <w:rPr>
          <w:rFonts w:ascii="Times New Roman" w:hAnsi="Times New Roman" w:cs="Times New Roman"/>
          <w:b/>
          <w:sz w:val="28"/>
          <w:szCs w:val="28"/>
        </w:rPr>
        <w:t>ый</w:t>
      </w:r>
      <w:r w:rsidR="00C33726">
        <w:rPr>
          <w:rFonts w:ascii="Times New Roman" w:hAnsi="Times New Roman" w:cs="Times New Roman"/>
          <w:sz w:val="28"/>
          <w:szCs w:val="28"/>
        </w:rPr>
        <w:t xml:space="preserve"> (</w:t>
      </w:r>
      <w:r w:rsidR="00C33726">
        <w:rPr>
          <w:rFonts w:ascii="Times New Roman" w:hAnsi="Times New Roman" w:cs="Times New Roman"/>
          <w:sz w:val="28"/>
          <w:szCs w:val="28"/>
          <w:lang w:val="en-US"/>
        </w:rPr>
        <w:t>on</w:t>
      </w:r>
      <w:r w:rsidR="00C33726" w:rsidRPr="00C33726">
        <w:rPr>
          <w:rFonts w:ascii="Times New Roman" w:hAnsi="Times New Roman" w:cs="Times New Roman"/>
          <w:sz w:val="28"/>
          <w:szCs w:val="28"/>
        </w:rPr>
        <w:t>-</w:t>
      </w:r>
      <w:r w:rsidR="00C33726">
        <w:rPr>
          <w:rFonts w:ascii="Times New Roman" w:hAnsi="Times New Roman" w:cs="Times New Roman"/>
          <w:sz w:val="28"/>
          <w:szCs w:val="28"/>
          <w:lang w:val="en-US"/>
        </w:rPr>
        <w:t>line</w:t>
      </w:r>
      <w:r w:rsidR="009C6353">
        <w:rPr>
          <w:rFonts w:ascii="Times New Roman" w:hAnsi="Times New Roman" w:cs="Times New Roman"/>
          <w:sz w:val="28"/>
          <w:szCs w:val="28"/>
        </w:rPr>
        <w:t>-платформы</w:t>
      </w:r>
      <w:r w:rsidR="00C33726">
        <w:rPr>
          <w:rFonts w:ascii="Times New Roman" w:hAnsi="Times New Roman" w:cs="Times New Roman"/>
          <w:sz w:val="28"/>
          <w:szCs w:val="28"/>
        </w:rPr>
        <w:t xml:space="preserve">, трансляция), </w:t>
      </w:r>
      <w:r w:rsidR="0090439B">
        <w:rPr>
          <w:rFonts w:ascii="Times New Roman" w:hAnsi="Times New Roman" w:cs="Times New Roman"/>
          <w:b/>
          <w:sz w:val="28"/>
          <w:szCs w:val="28"/>
        </w:rPr>
        <w:t>заочный</w:t>
      </w:r>
      <w:r w:rsidR="00C33726" w:rsidRPr="00C337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3726">
        <w:rPr>
          <w:rFonts w:ascii="Times New Roman" w:hAnsi="Times New Roman" w:cs="Times New Roman"/>
          <w:sz w:val="28"/>
          <w:szCs w:val="28"/>
        </w:rPr>
        <w:t>(видеозапись, стендовые работы).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7BB9" w:rsidRPr="00677B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77D0" w:rsidRDefault="000B77D0" w:rsidP="008C05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0B77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Семейные чте</w:t>
      </w:r>
      <w:r w:rsidR="006B2C01">
        <w:rPr>
          <w:rFonts w:ascii="Times New Roman" w:hAnsi="Times New Roman" w:cs="Times New Roman"/>
          <w:sz w:val="28"/>
          <w:szCs w:val="28"/>
        </w:rPr>
        <w:t>ния представлены следующими</w:t>
      </w:r>
      <w:r>
        <w:rPr>
          <w:rFonts w:ascii="Times New Roman" w:hAnsi="Times New Roman" w:cs="Times New Roman"/>
          <w:sz w:val="28"/>
          <w:szCs w:val="28"/>
        </w:rPr>
        <w:t xml:space="preserve"> отделениями:</w:t>
      </w:r>
    </w:p>
    <w:p w:rsidR="000B77D0" w:rsidRDefault="000B77D0" w:rsidP="000B77D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Семейное отделение </w:t>
      </w:r>
      <w:r w:rsidR="005029D2">
        <w:rPr>
          <w:rFonts w:ascii="Times New Roman" w:hAnsi="Times New Roman" w:cs="Times New Roman"/>
          <w:sz w:val="28"/>
          <w:szCs w:val="28"/>
        </w:rPr>
        <w:t>(семьи с детьми)</w:t>
      </w:r>
    </w:p>
    <w:p w:rsidR="000B77D0" w:rsidRDefault="000B77D0" w:rsidP="000B77D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Родительское отделение</w:t>
      </w:r>
      <w:r w:rsidR="005029D2">
        <w:rPr>
          <w:rFonts w:ascii="Times New Roman" w:hAnsi="Times New Roman" w:cs="Times New Roman"/>
          <w:sz w:val="28"/>
          <w:szCs w:val="28"/>
        </w:rPr>
        <w:t xml:space="preserve"> (только родители)</w:t>
      </w:r>
    </w:p>
    <w:p w:rsidR="006B2C01" w:rsidRDefault="006B2C01" w:rsidP="000B77D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Клубное отделение (читательские клубы; детские, молодёжные и взрослые коллективы; творческие и развивающие объединения)</w:t>
      </w:r>
    </w:p>
    <w:p w:rsidR="006B2C01" w:rsidRDefault="000B77D0" w:rsidP="006B2C0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Профессиональное отделение</w:t>
      </w:r>
      <w:r w:rsidR="005029D2">
        <w:rPr>
          <w:rFonts w:ascii="Times New Roman" w:hAnsi="Times New Roman" w:cs="Times New Roman"/>
          <w:sz w:val="28"/>
          <w:szCs w:val="28"/>
        </w:rPr>
        <w:t xml:space="preserve"> (пе</w:t>
      </w:r>
      <w:r w:rsidR="006B2C01">
        <w:rPr>
          <w:rFonts w:ascii="Times New Roman" w:hAnsi="Times New Roman" w:cs="Times New Roman"/>
          <w:sz w:val="28"/>
          <w:szCs w:val="28"/>
        </w:rPr>
        <w:t>дагогический форум)</w:t>
      </w:r>
    </w:p>
    <w:p w:rsidR="00ED1B04" w:rsidRPr="006B2C01" w:rsidRDefault="006B2C01" w:rsidP="006B2C0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Общее отделение (Открытие и Закрытие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6B2C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Семейных чтений)</w:t>
      </w:r>
    </w:p>
    <w:p w:rsidR="00ED1B04" w:rsidRDefault="00ED1B04" w:rsidP="00ED1B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D1B04">
        <w:rPr>
          <w:rFonts w:ascii="Times New Roman" w:hAnsi="Times New Roman" w:cs="Times New Roman"/>
          <w:sz w:val="28"/>
          <w:szCs w:val="28"/>
        </w:rPr>
        <w:t xml:space="preserve">Направления работы </w:t>
      </w:r>
      <w:r w:rsidR="00B1019C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B1019C" w:rsidRPr="0092341A">
        <w:rPr>
          <w:rFonts w:ascii="Times New Roman" w:hAnsi="Times New Roman" w:cs="Times New Roman"/>
          <w:sz w:val="28"/>
          <w:szCs w:val="28"/>
        </w:rPr>
        <w:t xml:space="preserve"> </w:t>
      </w:r>
      <w:r w:rsidR="005F41AD">
        <w:rPr>
          <w:rFonts w:ascii="Times New Roman" w:hAnsi="Times New Roman" w:cs="Times New Roman"/>
          <w:sz w:val="28"/>
          <w:szCs w:val="28"/>
        </w:rPr>
        <w:t>С</w:t>
      </w:r>
      <w:r w:rsidR="00B1019C">
        <w:rPr>
          <w:rFonts w:ascii="Times New Roman" w:hAnsi="Times New Roman" w:cs="Times New Roman"/>
          <w:sz w:val="28"/>
          <w:szCs w:val="28"/>
        </w:rPr>
        <w:t>емейных чтений</w:t>
      </w:r>
      <w:r w:rsidR="0092341A">
        <w:rPr>
          <w:rFonts w:ascii="Times New Roman" w:hAnsi="Times New Roman" w:cs="Times New Roman"/>
          <w:sz w:val="28"/>
          <w:szCs w:val="28"/>
        </w:rPr>
        <w:t>:</w:t>
      </w:r>
    </w:p>
    <w:p w:rsidR="0092341A" w:rsidRDefault="00861BEB" w:rsidP="00861BEB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861BEB">
        <w:rPr>
          <w:rFonts w:ascii="Times New Roman" w:hAnsi="Times New Roman" w:cs="Times New Roman"/>
          <w:b/>
          <w:sz w:val="28"/>
          <w:szCs w:val="28"/>
        </w:rPr>
        <w:t>«Ж</w:t>
      </w:r>
      <w:r w:rsidR="0092341A" w:rsidRPr="00861BEB">
        <w:rPr>
          <w:rFonts w:ascii="Times New Roman" w:hAnsi="Times New Roman" w:cs="Times New Roman"/>
          <w:b/>
          <w:sz w:val="28"/>
          <w:szCs w:val="28"/>
        </w:rPr>
        <w:t>ивая речь</w:t>
      </w:r>
      <w:r w:rsidRPr="00861BEB">
        <w:rPr>
          <w:rFonts w:ascii="Times New Roman" w:hAnsi="Times New Roman" w:cs="Times New Roman"/>
          <w:b/>
          <w:sz w:val="28"/>
          <w:szCs w:val="28"/>
        </w:rPr>
        <w:t>»</w:t>
      </w:r>
      <w:r w:rsidR="0092341A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непосредственное чтение, </w:t>
      </w:r>
      <w:proofErr w:type="spellStart"/>
      <w:r w:rsidR="0092341A">
        <w:rPr>
          <w:rFonts w:ascii="Times New Roman" w:hAnsi="Times New Roman" w:cs="Times New Roman"/>
          <w:sz w:val="28"/>
          <w:szCs w:val="28"/>
        </w:rPr>
        <w:t>декламирование</w:t>
      </w:r>
      <w:proofErr w:type="spellEnd"/>
      <w:r w:rsidR="0092341A">
        <w:rPr>
          <w:rFonts w:ascii="Times New Roman" w:hAnsi="Times New Roman" w:cs="Times New Roman"/>
          <w:sz w:val="28"/>
          <w:szCs w:val="28"/>
        </w:rPr>
        <w:t xml:space="preserve">, пение, </w:t>
      </w:r>
      <w:proofErr w:type="spellStart"/>
      <w:r w:rsidR="0092341A" w:rsidRPr="0092341A">
        <w:rPr>
          <w:rFonts w:ascii="Times New Roman" w:hAnsi="Times New Roman" w:cs="Times New Roman"/>
          <w:sz w:val="28"/>
          <w:szCs w:val="28"/>
        </w:rPr>
        <w:t>инсценирование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55B6B">
        <w:rPr>
          <w:rFonts w:ascii="Times New Roman" w:hAnsi="Times New Roman" w:cs="Times New Roman"/>
          <w:sz w:val="28"/>
          <w:szCs w:val="28"/>
        </w:rPr>
        <w:t xml:space="preserve">театральные зарисовки, </w:t>
      </w:r>
      <w:r w:rsidR="003255BF">
        <w:rPr>
          <w:rFonts w:ascii="Times New Roman" w:hAnsi="Times New Roman" w:cs="Times New Roman"/>
          <w:sz w:val="28"/>
          <w:szCs w:val="28"/>
        </w:rPr>
        <w:t xml:space="preserve">открытое занятие или бинарный урок как синтез разных направлений в контексте популяризации чтения, </w:t>
      </w:r>
      <w:r w:rsidR="0092341A" w:rsidRPr="00861BEB">
        <w:rPr>
          <w:rFonts w:ascii="Times New Roman" w:hAnsi="Times New Roman" w:cs="Times New Roman"/>
          <w:sz w:val="28"/>
          <w:szCs w:val="28"/>
        </w:rPr>
        <w:t>творческая презентация книги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861BEB" w:rsidRDefault="00C33726" w:rsidP="00861BEB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«Между строк</w:t>
      </w:r>
      <w:r w:rsidR="00861BEB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861BEB">
        <w:rPr>
          <w:rFonts w:ascii="Times New Roman" w:hAnsi="Times New Roman" w:cs="Times New Roman"/>
          <w:sz w:val="28"/>
          <w:szCs w:val="28"/>
        </w:rPr>
        <w:t xml:space="preserve">(игры, викторины, экскурсии и </w:t>
      </w:r>
      <w:proofErr w:type="gramStart"/>
      <w:r w:rsidR="00861BEB">
        <w:rPr>
          <w:rFonts w:ascii="Times New Roman" w:hAnsi="Times New Roman" w:cs="Times New Roman"/>
          <w:sz w:val="28"/>
          <w:szCs w:val="28"/>
        </w:rPr>
        <w:t>прочий</w:t>
      </w:r>
      <w:proofErr w:type="gramEnd"/>
      <w:r w:rsidR="00861B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1BEB">
        <w:rPr>
          <w:rFonts w:ascii="Times New Roman" w:hAnsi="Times New Roman" w:cs="Times New Roman"/>
          <w:sz w:val="28"/>
          <w:szCs w:val="28"/>
        </w:rPr>
        <w:t>интерактив</w:t>
      </w:r>
      <w:proofErr w:type="spellEnd"/>
      <w:r w:rsidR="00861BEB">
        <w:rPr>
          <w:rFonts w:ascii="Times New Roman" w:hAnsi="Times New Roman" w:cs="Times New Roman"/>
          <w:sz w:val="28"/>
          <w:szCs w:val="28"/>
        </w:rPr>
        <w:t xml:space="preserve"> по литературным произведениям)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106C5" w:rsidRPr="00F55B6B" w:rsidRDefault="00C33726" w:rsidP="00F55B6B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«Стирая грань времён» </w:t>
      </w:r>
      <w:r>
        <w:rPr>
          <w:rFonts w:ascii="Times New Roman" w:hAnsi="Times New Roman" w:cs="Times New Roman"/>
          <w:sz w:val="28"/>
          <w:szCs w:val="28"/>
        </w:rPr>
        <w:t xml:space="preserve">(неизвестные </w:t>
      </w:r>
      <w:proofErr w:type="gramStart"/>
      <w:r>
        <w:rPr>
          <w:rFonts w:ascii="Times New Roman" w:hAnsi="Times New Roman" w:cs="Times New Roman"/>
          <w:sz w:val="28"/>
          <w:szCs w:val="28"/>
        </w:rPr>
        <w:t>факты об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известных произвед</w:t>
      </w:r>
      <w:r w:rsidR="009106C5">
        <w:rPr>
          <w:rFonts w:ascii="Times New Roman" w:hAnsi="Times New Roman" w:cs="Times New Roman"/>
          <w:sz w:val="28"/>
          <w:szCs w:val="28"/>
        </w:rPr>
        <w:t xml:space="preserve">ениях, возвращение </w:t>
      </w:r>
      <w:r w:rsidR="00F55B6B">
        <w:rPr>
          <w:rFonts w:ascii="Times New Roman" w:hAnsi="Times New Roman" w:cs="Times New Roman"/>
          <w:sz w:val="28"/>
          <w:szCs w:val="28"/>
        </w:rPr>
        <w:t>незаслуженно забытых книг, 14+</w:t>
      </w:r>
      <w:r>
        <w:rPr>
          <w:rFonts w:ascii="Times New Roman" w:hAnsi="Times New Roman" w:cs="Times New Roman"/>
          <w:sz w:val="28"/>
          <w:szCs w:val="28"/>
        </w:rPr>
        <w:t>)</w:t>
      </w:r>
      <w:r w:rsidR="009106C5">
        <w:rPr>
          <w:rFonts w:ascii="Times New Roman" w:hAnsi="Times New Roman" w:cs="Times New Roman"/>
          <w:sz w:val="28"/>
          <w:szCs w:val="28"/>
        </w:rPr>
        <w:t>;</w:t>
      </w:r>
    </w:p>
    <w:p w:rsidR="009106C5" w:rsidRDefault="009106C5" w:rsidP="00861BEB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«Семейный клуб» </w:t>
      </w:r>
      <w:r>
        <w:rPr>
          <w:rFonts w:ascii="Times New Roman" w:hAnsi="Times New Roman" w:cs="Times New Roman"/>
          <w:sz w:val="28"/>
          <w:szCs w:val="28"/>
        </w:rPr>
        <w:t>(просвещение родителей и всех взрослых читателей 18+);</w:t>
      </w:r>
    </w:p>
    <w:p w:rsidR="00F55B6B" w:rsidRDefault="00F55B6B" w:rsidP="00861BEB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«Учительская» </w:t>
      </w:r>
      <w:r>
        <w:rPr>
          <w:rFonts w:ascii="Times New Roman" w:hAnsi="Times New Roman" w:cs="Times New Roman"/>
          <w:sz w:val="28"/>
          <w:szCs w:val="28"/>
        </w:rPr>
        <w:t>(мастерская по обмену опытом);</w:t>
      </w:r>
    </w:p>
    <w:p w:rsidR="00604025" w:rsidRDefault="00604025" w:rsidP="00861BEB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«Галерея»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5F41AD">
        <w:rPr>
          <w:rFonts w:ascii="Times New Roman" w:hAnsi="Times New Roman" w:cs="Times New Roman"/>
          <w:sz w:val="28"/>
          <w:szCs w:val="28"/>
          <w:u w:val="single"/>
        </w:rPr>
        <w:t>выставка иллюстраций</w:t>
      </w:r>
      <w:r>
        <w:rPr>
          <w:rFonts w:ascii="Times New Roman" w:hAnsi="Times New Roman" w:cs="Times New Roman"/>
          <w:sz w:val="28"/>
          <w:szCs w:val="28"/>
        </w:rPr>
        <w:t xml:space="preserve"> к прочитанным книгам: рисунок, коллаж, макет и другие поделки; </w:t>
      </w:r>
      <w:r w:rsidR="00E75113">
        <w:rPr>
          <w:rFonts w:ascii="Times New Roman" w:hAnsi="Times New Roman" w:cs="Times New Roman"/>
          <w:sz w:val="28"/>
          <w:szCs w:val="28"/>
          <w:u w:val="single"/>
        </w:rPr>
        <w:t>демонстрация книжек</w:t>
      </w:r>
      <w:r w:rsidR="002364D8" w:rsidRPr="002364D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="002364D8" w:rsidRPr="002364D8">
        <w:rPr>
          <w:rFonts w:ascii="Times New Roman" w:hAnsi="Times New Roman" w:cs="Times New Roman"/>
          <w:sz w:val="28"/>
          <w:szCs w:val="28"/>
          <w:u w:val="single"/>
        </w:rPr>
        <w:t>СамИздат</w:t>
      </w:r>
      <w:proofErr w:type="spellEnd"/>
      <w:r w:rsidR="005F41AD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5F41AD">
        <w:rPr>
          <w:rFonts w:ascii="Times New Roman" w:hAnsi="Times New Roman" w:cs="Times New Roman"/>
          <w:sz w:val="28"/>
          <w:szCs w:val="28"/>
        </w:rPr>
        <w:t xml:space="preserve"> </w:t>
      </w:r>
      <w:r w:rsidR="00E75113">
        <w:rPr>
          <w:rFonts w:ascii="Times New Roman" w:hAnsi="Times New Roman" w:cs="Times New Roman"/>
          <w:sz w:val="28"/>
          <w:szCs w:val="28"/>
        </w:rPr>
        <w:t>книга</w:t>
      </w:r>
      <w:r w:rsidR="005F41AD">
        <w:rPr>
          <w:rFonts w:ascii="Times New Roman" w:hAnsi="Times New Roman" w:cs="Times New Roman"/>
          <w:sz w:val="28"/>
          <w:szCs w:val="28"/>
        </w:rPr>
        <w:t>, созданная своими руками (</w:t>
      </w:r>
      <w:r w:rsidR="00E75113">
        <w:rPr>
          <w:rFonts w:ascii="Times New Roman" w:hAnsi="Times New Roman" w:cs="Times New Roman"/>
          <w:sz w:val="28"/>
          <w:szCs w:val="28"/>
        </w:rPr>
        <w:t>можно с фольклорными, литературными или собственными текстами</w:t>
      </w:r>
      <w:r w:rsidR="002364D8">
        <w:rPr>
          <w:rFonts w:ascii="Times New Roman" w:hAnsi="Times New Roman" w:cs="Times New Roman"/>
          <w:sz w:val="28"/>
          <w:szCs w:val="28"/>
        </w:rPr>
        <w:t>)</w:t>
      </w:r>
      <w:r w:rsidR="00E75113">
        <w:rPr>
          <w:rFonts w:ascii="Times New Roman" w:hAnsi="Times New Roman" w:cs="Times New Roman"/>
          <w:sz w:val="28"/>
          <w:szCs w:val="28"/>
        </w:rPr>
        <w:t xml:space="preserve">; </w:t>
      </w:r>
      <w:r w:rsidR="00E75113" w:rsidRPr="00E75113">
        <w:rPr>
          <w:rFonts w:ascii="Times New Roman" w:hAnsi="Times New Roman" w:cs="Times New Roman"/>
          <w:sz w:val="28"/>
          <w:szCs w:val="28"/>
          <w:u w:val="single"/>
        </w:rPr>
        <w:t>авторская колонка:</w:t>
      </w:r>
      <w:r w:rsidR="00E75113">
        <w:rPr>
          <w:rFonts w:ascii="Times New Roman" w:hAnsi="Times New Roman" w:cs="Times New Roman"/>
          <w:sz w:val="28"/>
          <w:szCs w:val="28"/>
        </w:rPr>
        <w:t xml:space="preserve"> художественные тексты, сценарии и проекты по литературному чтению; </w:t>
      </w:r>
      <w:r w:rsidRPr="00604025">
        <w:rPr>
          <w:rFonts w:ascii="Times New Roman" w:hAnsi="Times New Roman" w:cs="Times New Roman"/>
          <w:sz w:val="28"/>
          <w:szCs w:val="28"/>
          <w:u w:val="single"/>
        </w:rPr>
        <w:t>электронная презентация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2364D8">
        <w:rPr>
          <w:rFonts w:ascii="Times New Roman" w:hAnsi="Times New Roman" w:cs="Times New Roman"/>
          <w:sz w:val="28"/>
          <w:szCs w:val="28"/>
        </w:rPr>
        <w:t xml:space="preserve">рекламная </w:t>
      </w:r>
      <w:r>
        <w:rPr>
          <w:rFonts w:ascii="Times New Roman" w:hAnsi="Times New Roman" w:cs="Times New Roman"/>
          <w:sz w:val="28"/>
          <w:szCs w:val="28"/>
        </w:rPr>
        <w:t>аннотация на прочитанную книгу, викторина/ребусы/</w:t>
      </w:r>
      <w:r w:rsidR="002364D8">
        <w:rPr>
          <w:rFonts w:ascii="Times New Roman" w:hAnsi="Times New Roman" w:cs="Times New Roman"/>
          <w:sz w:val="28"/>
          <w:szCs w:val="28"/>
        </w:rPr>
        <w:t>загадки/виртуальные игры по литературному произведению;</w:t>
      </w:r>
      <w:proofErr w:type="gramEnd"/>
      <w:r w:rsidR="002364D8">
        <w:rPr>
          <w:rFonts w:ascii="Times New Roman" w:hAnsi="Times New Roman" w:cs="Times New Roman"/>
          <w:sz w:val="28"/>
          <w:szCs w:val="28"/>
        </w:rPr>
        <w:t xml:space="preserve"> </w:t>
      </w:r>
      <w:r w:rsidR="002364D8" w:rsidRPr="002364D8">
        <w:rPr>
          <w:rFonts w:ascii="Times New Roman" w:hAnsi="Times New Roman" w:cs="Times New Roman"/>
          <w:sz w:val="28"/>
          <w:szCs w:val="28"/>
          <w:u w:val="single"/>
        </w:rPr>
        <w:t>виртуальная экскурсия</w:t>
      </w:r>
      <w:r w:rsidR="002364D8">
        <w:rPr>
          <w:rFonts w:ascii="Times New Roman" w:hAnsi="Times New Roman" w:cs="Times New Roman"/>
          <w:sz w:val="28"/>
          <w:szCs w:val="28"/>
        </w:rPr>
        <w:t xml:space="preserve"> по литературным местам или по страницам прочитанных книг; </w:t>
      </w:r>
      <w:r w:rsidR="002364D8" w:rsidRPr="002364D8">
        <w:rPr>
          <w:rFonts w:ascii="Times New Roman" w:hAnsi="Times New Roman" w:cs="Times New Roman"/>
          <w:sz w:val="28"/>
          <w:szCs w:val="28"/>
          <w:u w:val="single"/>
        </w:rPr>
        <w:t>видеоролики:</w:t>
      </w:r>
      <w:r w:rsidR="002364D8">
        <w:rPr>
          <w:rFonts w:ascii="Times New Roman" w:hAnsi="Times New Roman" w:cs="Times New Roman"/>
          <w:sz w:val="28"/>
          <w:szCs w:val="28"/>
        </w:rPr>
        <w:t xml:space="preserve"> короткометражные фильмы или мультипликационные фильмы по мотивам прочитанных произведений; </w:t>
      </w:r>
      <w:r w:rsidR="002364D8" w:rsidRPr="002364D8">
        <w:rPr>
          <w:rFonts w:ascii="Times New Roman" w:hAnsi="Times New Roman" w:cs="Times New Roman"/>
          <w:sz w:val="28"/>
          <w:szCs w:val="28"/>
          <w:u w:val="single"/>
        </w:rPr>
        <w:t>фотовыставка</w:t>
      </w:r>
      <w:r w:rsidR="002364D8">
        <w:rPr>
          <w:rFonts w:ascii="Times New Roman" w:hAnsi="Times New Roman" w:cs="Times New Roman"/>
          <w:sz w:val="28"/>
          <w:szCs w:val="28"/>
        </w:rPr>
        <w:t xml:space="preserve"> «Люблю читать»: фотографии из личного архива</w:t>
      </w:r>
      <w:r>
        <w:rPr>
          <w:rFonts w:ascii="Times New Roman" w:hAnsi="Times New Roman" w:cs="Times New Roman"/>
          <w:sz w:val="28"/>
          <w:szCs w:val="28"/>
        </w:rPr>
        <w:t>)</w:t>
      </w:r>
      <w:r w:rsidR="00E75113">
        <w:rPr>
          <w:rFonts w:ascii="Times New Roman" w:hAnsi="Times New Roman" w:cs="Times New Roman"/>
          <w:sz w:val="28"/>
          <w:szCs w:val="28"/>
        </w:rPr>
        <w:t>;</w:t>
      </w:r>
    </w:p>
    <w:p w:rsidR="009106C5" w:rsidRDefault="009106C5" w:rsidP="00604025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Творческие мастер-классы </w:t>
      </w:r>
      <w:r>
        <w:rPr>
          <w:rFonts w:ascii="Times New Roman" w:hAnsi="Times New Roman" w:cs="Times New Roman"/>
          <w:sz w:val="28"/>
          <w:szCs w:val="28"/>
        </w:rPr>
        <w:t>(</w:t>
      </w:r>
      <w:r w:rsidR="005F41AD">
        <w:rPr>
          <w:rFonts w:ascii="Times New Roman" w:hAnsi="Times New Roman" w:cs="Times New Roman"/>
          <w:sz w:val="28"/>
          <w:szCs w:val="28"/>
        </w:rPr>
        <w:t>развитие речи,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41AD">
        <w:rPr>
          <w:rFonts w:ascii="Times New Roman" w:hAnsi="Times New Roman" w:cs="Times New Roman"/>
          <w:sz w:val="28"/>
          <w:szCs w:val="28"/>
        </w:rPr>
        <w:t xml:space="preserve">прикладной труд и музыкально-танцевальное </w:t>
      </w:r>
      <w:r>
        <w:rPr>
          <w:rFonts w:ascii="Times New Roman" w:hAnsi="Times New Roman" w:cs="Times New Roman"/>
          <w:sz w:val="28"/>
          <w:szCs w:val="28"/>
        </w:rPr>
        <w:t>творчество</w:t>
      </w:r>
      <w:r w:rsidR="00E75113">
        <w:rPr>
          <w:rFonts w:ascii="Times New Roman" w:hAnsi="Times New Roman" w:cs="Times New Roman"/>
          <w:sz w:val="28"/>
          <w:szCs w:val="28"/>
        </w:rPr>
        <w:t xml:space="preserve"> на основе литературного чтения</w:t>
      </w:r>
      <w:r>
        <w:rPr>
          <w:rFonts w:ascii="Times New Roman" w:hAnsi="Times New Roman" w:cs="Times New Roman"/>
          <w:sz w:val="28"/>
          <w:szCs w:val="28"/>
        </w:rPr>
        <w:t>)</w:t>
      </w:r>
      <w:r w:rsidR="005F41AD">
        <w:rPr>
          <w:rFonts w:ascii="Times New Roman" w:hAnsi="Times New Roman" w:cs="Times New Roman"/>
          <w:sz w:val="28"/>
          <w:szCs w:val="28"/>
        </w:rPr>
        <w:t>.</w:t>
      </w:r>
    </w:p>
    <w:p w:rsidR="00610734" w:rsidRPr="00610734" w:rsidRDefault="00610734" w:rsidP="006107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Тематика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6107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Семейных чтений предусматривает свободный выбор произведений. Особенно приветствуются святочные рассказы, народная сказка, детская отечественная и зарубежная классика, произведения лучших современных авторов для семейного чтения; науч</w:t>
      </w:r>
      <w:r w:rsidR="00F55B6B">
        <w:rPr>
          <w:rFonts w:ascii="Times New Roman" w:hAnsi="Times New Roman" w:cs="Times New Roman"/>
          <w:sz w:val="28"/>
          <w:szCs w:val="28"/>
        </w:rPr>
        <w:t>но-популярная литература, книги о природе как предмет семейного увлечения.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1200AD" w:rsidRDefault="005F41AD" w:rsidP="005F41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Организация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5F41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Семейных чтений </w:t>
      </w:r>
      <w:r w:rsidR="001200AD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1200AD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1200AD">
        <w:rPr>
          <w:rFonts w:ascii="Times New Roman" w:hAnsi="Times New Roman" w:cs="Times New Roman"/>
          <w:sz w:val="28"/>
          <w:szCs w:val="28"/>
        </w:rPr>
        <w:t xml:space="preserve">. о. Лобня </w:t>
      </w:r>
      <w:r>
        <w:rPr>
          <w:rFonts w:ascii="Times New Roman" w:hAnsi="Times New Roman" w:cs="Times New Roman"/>
          <w:sz w:val="28"/>
          <w:szCs w:val="28"/>
        </w:rPr>
        <w:t>осуществляется в соответствии с</w:t>
      </w:r>
      <w:r w:rsidR="00447696">
        <w:rPr>
          <w:rFonts w:ascii="Times New Roman" w:hAnsi="Times New Roman" w:cs="Times New Roman"/>
          <w:sz w:val="28"/>
          <w:szCs w:val="28"/>
        </w:rPr>
        <w:t xml:space="preserve"> актуальными</w:t>
      </w:r>
      <w:r>
        <w:rPr>
          <w:rFonts w:ascii="Times New Roman" w:hAnsi="Times New Roman" w:cs="Times New Roman"/>
          <w:sz w:val="28"/>
          <w:szCs w:val="28"/>
        </w:rPr>
        <w:t xml:space="preserve"> рекомендациями по соблюдению </w:t>
      </w:r>
      <w:r w:rsidR="00447696">
        <w:rPr>
          <w:rFonts w:ascii="Times New Roman" w:hAnsi="Times New Roman" w:cs="Times New Roman"/>
          <w:sz w:val="28"/>
          <w:szCs w:val="28"/>
        </w:rPr>
        <w:t>гигиенических правил</w:t>
      </w:r>
      <w:r w:rsidR="001200AD">
        <w:rPr>
          <w:rFonts w:ascii="Times New Roman" w:hAnsi="Times New Roman" w:cs="Times New Roman"/>
          <w:sz w:val="28"/>
          <w:szCs w:val="28"/>
        </w:rPr>
        <w:t>.</w:t>
      </w:r>
      <w:r w:rsidR="00447696">
        <w:rPr>
          <w:rFonts w:ascii="Times New Roman" w:hAnsi="Times New Roman" w:cs="Times New Roman"/>
          <w:sz w:val="28"/>
          <w:szCs w:val="28"/>
        </w:rPr>
        <w:t xml:space="preserve"> Меры безопасности при удалённом участии коллективов обеспечиваются организаторами </w:t>
      </w:r>
      <w:r w:rsidR="00447696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447696" w:rsidRPr="00447696">
        <w:rPr>
          <w:rFonts w:ascii="Times New Roman" w:hAnsi="Times New Roman" w:cs="Times New Roman"/>
          <w:sz w:val="28"/>
          <w:szCs w:val="28"/>
        </w:rPr>
        <w:t xml:space="preserve"> </w:t>
      </w:r>
      <w:r w:rsidR="00447696">
        <w:rPr>
          <w:rFonts w:ascii="Times New Roman" w:hAnsi="Times New Roman" w:cs="Times New Roman"/>
          <w:sz w:val="28"/>
          <w:szCs w:val="28"/>
        </w:rPr>
        <w:t xml:space="preserve">Семейных чтений на местах. </w:t>
      </w:r>
    </w:p>
    <w:p w:rsidR="000E6FB6" w:rsidRDefault="001200AD" w:rsidP="005F41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Семейные чтения ЦПО «Светоч» проводятся на общественных началах, площадки для проведения очных встреч предоставляются на безвозмездной основе. Традиция Семейных чтений </w:t>
      </w:r>
      <w:r w:rsidR="00166DE6">
        <w:rPr>
          <w:rFonts w:ascii="Times New Roman" w:hAnsi="Times New Roman" w:cs="Times New Roman"/>
          <w:sz w:val="28"/>
          <w:szCs w:val="28"/>
        </w:rPr>
        <w:t xml:space="preserve">ЦПО «Светоч» </w:t>
      </w:r>
      <w:r w:rsidR="00C5115E">
        <w:rPr>
          <w:rFonts w:ascii="Times New Roman" w:hAnsi="Times New Roman" w:cs="Times New Roman"/>
          <w:sz w:val="28"/>
          <w:szCs w:val="28"/>
        </w:rPr>
        <w:t>пре</w:t>
      </w:r>
      <w:r w:rsidR="00166DE6">
        <w:rPr>
          <w:rFonts w:ascii="Times New Roman" w:hAnsi="Times New Roman" w:cs="Times New Roman"/>
          <w:sz w:val="28"/>
          <w:szCs w:val="28"/>
        </w:rPr>
        <w:t xml:space="preserve">дполагает книжные подарки для участников. Фонд </w:t>
      </w:r>
      <w:proofErr w:type="spellStart"/>
      <w:r w:rsidR="00166DE6">
        <w:rPr>
          <w:rFonts w:ascii="Times New Roman" w:hAnsi="Times New Roman" w:cs="Times New Roman"/>
          <w:sz w:val="28"/>
          <w:szCs w:val="28"/>
        </w:rPr>
        <w:t>книгодарения</w:t>
      </w:r>
      <w:proofErr w:type="spellEnd"/>
      <w:r w:rsidR="00166DE6">
        <w:rPr>
          <w:rFonts w:ascii="Times New Roman" w:hAnsi="Times New Roman" w:cs="Times New Roman"/>
          <w:sz w:val="28"/>
          <w:szCs w:val="28"/>
        </w:rPr>
        <w:t xml:space="preserve"> создаётся на основе добровольных пожертвований в виде книг на бумажном носителе или спонсорской поддержки для приобретения необходимых экземпляров, а также при участии родителей. </w:t>
      </w:r>
      <w:r w:rsidR="004476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439B" w:rsidRPr="0090439B" w:rsidRDefault="0090439B" w:rsidP="005F41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Для общественных организаций, педагогов, работников сферы культуры, искусства, спорта, общественных организаций и СМИ предусмотрены фирменные дипломы установленного образца.  </w:t>
      </w:r>
    </w:p>
    <w:p w:rsidR="005F41AD" w:rsidRDefault="000E6FB6" w:rsidP="005F41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Заявки на участие в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0E6F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Семейных чтениях принимаются до 5 февраля 2021 года по адресу </w:t>
      </w:r>
      <w:hyperlink r:id="rId5" w:history="1">
        <w:r w:rsidRPr="00B15164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antonina</w:t>
        </w:r>
        <w:r w:rsidRPr="00B15164">
          <w:rPr>
            <w:rStyle w:val="a5"/>
            <w:rFonts w:ascii="Times New Roman" w:hAnsi="Times New Roman" w:cs="Times New Roman"/>
            <w:sz w:val="28"/>
            <w:szCs w:val="28"/>
          </w:rPr>
          <w:t>-1974@</w:t>
        </w:r>
        <w:r w:rsidRPr="00B15164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B15164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B15164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с пометкой СЕМЕЙНЫЕ ЧТЕНИЯ.</w:t>
      </w:r>
      <w:r w:rsidR="009043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После обработки данных каждый заявитель получит ответное письмо с</w:t>
      </w:r>
      <w:r w:rsidR="00F55B6B">
        <w:rPr>
          <w:rFonts w:ascii="Times New Roman" w:hAnsi="Times New Roman" w:cs="Times New Roman"/>
          <w:sz w:val="28"/>
          <w:szCs w:val="28"/>
        </w:rPr>
        <w:t xml:space="preserve"> приглашением и</w:t>
      </w:r>
      <w:r>
        <w:rPr>
          <w:rFonts w:ascii="Times New Roman" w:hAnsi="Times New Roman" w:cs="Times New Roman"/>
          <w:sz w:val="28"/>
          <w:szCs w:val="28"/>
        </w:rPr>
        <w:t xml:space="preserve"> Программой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0E6F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Семейных чтений.  </w:t>
      </w:r>
    </w:p>
    <w:p w:rsidR="005029D2" w:rsidRPr="005F41AD" w:rsidRDefault="005029D2" w:rsidP="005F41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106C5" w:rsidRPr="009106C5" w:rsidRDefault="009106C5" w:rsidP="009106C5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sectPr w:rsidR="009106C5" w:rsidRPr="009106C5" w:rsidSect="00FE56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54D05"/>
    <w:multiLevelType w:val="hybridMultilevel"/>
    <w:tmpl w:val="F2FE9B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8C2C86"/>
    <w:multiLevelType w:val="hybridMultilevel"/>
    <w:tmpl w:val="715EB042"/>
    <w:lvl w:ilvl="0" w:tplc="F244D8D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E2C4EE8"/>
    <w:multiLevelType w:val="hybridMultilevel"/>
    <w:tmpl w:val="53FC5E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506DB6"/>
    <w:multiLevelType w:val="hybridMultilevel"/>
    <w:tmpl w:val="87A8C8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EC2CE7"/>
    <w:multiLevelType w:val="hybridMultilevel"/>
    <w:tmpl w:val="2FCC23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E36493"/>
    <w:multiLevelType w:val="hybridMultilevel"/>
    <w:tmpl w:val="8C448A94"/>
    <w:lvl w:ilvl="0" w:tplc="303A930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F7623B2"/>
    <w:multiLevelType w:val="hybridMultilevel"/>
    <w:tmpl w:val="8FC85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C0581"/>
    <w:rsid w:val="000B77D0"/>
    <w:rsid w:val="000D1CE3"/>
    <w:rsid w:val="000E6FB6"/>
    <w:rsid w:val="001200AD"/>
    <w:rsid w:val="00151971"/>
    <w:rsid w:val="00166DE6"/>
    <w:rsid w:val="001F53E6"/>
    <w:rsid w:val="002364D8"/>
    <w:rsid w:val="00320247"/>
    <w:rsid w:val="003255BF"/>
    <w:rsid w:val="00447696"/>
    <w:rsid w:val="004510B3"/>
    <w:rsid w:val="00482FF2"/>
    <w:rsid w:val="005029D2"/>
    <w:rsid w:val="0058749F"/>
    <w:rsid w:val="005A08F8"/>
    <w:rsid w:val="005F41AD"/>
    <w:rsid w:val="00604025"/>
    <w:rsid w:val="00610734"/>
    <w:rsid w:val="00617653"/>
    <w:rsid w:val="00677BB9"/>
    <w:rsid w:val="006961FB"/>
    <w:rsid w:val="006B2C01"/>
    <w:rsid w:val="008349AB"/>
    <w:rsid w:val="00861BEB"/>
    <w:rsid w:val="008C0581"/>
    <w:rsid w:val="0090439B"/>
    <w:rsid w:val="009106C5"/>
    <w:rsid w:val="0092341A"/>
    <w:rsid w:val="009C6353"/>
    <w:rsid w:val="009F68E9"/>
    <w:rsid w:val="00B1019C"/>
    <w:rsid w:val="00C15ABF"/>
    <w:rsid w:val="00C33726"/>
    <w:rsid w:val="00C5115E"/>
    <w:rsid w:val="00D81E6B"/>
    <w:rsid w:val="00DC7421"/>
    <w:rsid w:val="00E75113"/>
    <w:rsid w:val="00ED1B04"/>
    <w:rsid w:val="00F55B6B"/>
    <w:rsid w:val="00FE56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6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77D0"/>
    <w:pPr>
      <w:ind w:left="720"/>
      <w:contextualSpacing/>
    </w:pPr>
  </w:style>
  <w:style w:type="table" w:styleId="a4">
    <w:name w:val="Table Grid"/>
    <w:basedOn w:val="a1"/>
    <w:uiPriority w:val="59"/>
    <w:rsid w:val="00ED1B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E6FB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ntonina-1974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810</Words>
  <Characters>4621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6</cp:revision>
  <dcterms:created xsi:type="dcterms:W3CDTF">2021-01-18T23:37:00Z</dcterms:created>
  <dcterms:modified xsi:type="dcterms:W3CDTF">2021-01-19T06:06:00Z</dcterms:modified>
</cp:coreProperties>
</file>